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67" w:rsidRPr="00CB5B42" w:rsidRDefault="00CB5B42" w:rsidP="00A53C67">
      <w:pPr>
        <w:jc w:val="center"/>
        <w:rPr>
          <w:b/>
          <w:sz w:val="32"/>
        </w:rPr>
      </w:pPr>
      <w:r>
        <w:rPr>
          <w:b/>
          <w:sz w:val="32"/>
        </w:rPr>
        <w:t xml:space="preserve">Проценка по заказу или файлу и выгрузка на платформу </w:t>
      </w:r>
      <w:r>
        <w:rPr>
          <w:b/>
          <w:sz w:val="32"/>
          <w:lang w:val="en-US"/>
        </w:rPr>
        <w:t>ABCP</w:t>
      </w:r>
    </w:p>
    <w:p w:rsidR="00F733CE" w:rsidRDefault="00F733CE"/>
    <w:p w:rsidR="00F733CE" w:rsidRDefault="00CB5B42" w:rsidP="00F733CE">
      <w:pPr>
        <w:pStyle w:val="1"/>
      </w:pPr>
      <w:bookmarkStart w:id="0" w:name="_Toc151290614"/>
      <w:r>
        <w:t>Общее о</w:t>
      </w:r>
      <w:r w:rsidR="0069654B">
        <w:t>писание</w:t>
      </w:r>
      <w:r w:rsidR="00F733CE">
        <w:t>.</w:t>
      </w:r>
      <w:bookmarkEnd w:id="0"/>
    </w:p>
    <w:p w:rsidR="0069654B" w:rsidRPr="0069654B" w:rsidRDefault="00CB5B42" w:rsidP="00A53C67">
      <w:pPr>
        <w:ind w:firstLine="709"/>
        <w:jc w:val="both"/>
      </w:pPr>
      <w:r>
        <w:t xml:space="preserve">На платформе </w:t>
      </w:r>
      <w:r>
        <w:rPr>
          <w:lang w:val="en-US"/>
        </w:rPr>
        <w:t>ABCP</w:t>
      </w:r>
      <w:r>
        <w:t xml:space="preserve"> есть возможность проценки товаров из файла </w:t>
      </w:r>
      <w:r>
        <w:rPr>
          <w:lang w:val="en-US"/>
        </w:rPr>
        <w:t>Excel</w:t>
      </w:r>
      <w:r w:rsidR="0069654B">
        <w:t>.</w:t>
      </w:r>
      <w:r>
        <w:t xml:space="preserve"> Но у неё есть существенное ограничение. Проценка производится только по прайсовым поставщикам, без онлайн-поставщиков, которые предлагают более привлекательные цены. Вероятно, это связано с большой ресурсоёмкостью данной операции, так как по каждой позиции необходимо отправить запрос всем поставщикам.</w:t>
      </w:r>
    </w:p>
    <w:p w:rsidR="008115E6" w:rsidRDefault="00CB5B42" w:rsidP="00283E09">
      <w:pPr>
        <w:ind w:firstLine="709"/>
        <w:jc w:val="both"/>
      </w:pPr>
      <w:r>
        <w:t>Для решения этой проблемы создана обработка «Проценка по заказу» для УТ 10,</w:t>
      </w:r>
      <w:r w:rsidR="008E08D7">
        <w:t xml:space="preserve"> УТ 11, ААА 5, УНФ 1.6</w:t>
      </w:r>
      <w:r w:rsidR="00283E09">
        <w:t>, 3.0</w:t>
      </w:r>
      <w:r w:rsidR="008E08D7">
        <w:t xml:space="preserve">, Далион </w:t>
      </w:r>
      <w:r>
        <w:t>Автобизнес</w:t>
      </w:r>
      <w:r w:rsidR="0069654B">
        <w:t>.</w:t>
      </w:r>
      <w:r>
        <w:t xml:space="preserve"> Изначально цель создания была в проценке 100-150 позиций, которые необходимо закупать еженедельно для пополнения склада. Набор этих позиций определял закупщик с помощью специализированных отчетов в конфигурации.</w:t>
      </w:r>
    </w:p>
    <w:p w:rsidR="00CB5B42" w:rsidRPr="00CB5B42" w:rsidRDefault="00CB5B42" w:rsidP="008115E6">
      <w:pPr>
        <w:ind w:firstLine="709"/>
        <w:jc w:val="both"/>
      </w:pPr>
      <w:r>
        <w:t xml:space="preserve">В отличие от аналогов типа </w:t>
      </w:r>
      <w:r>
        <w:rPr>
          <w:lang w:val="en-US"/>
        </w:rPr>
        <w:t>QWEP</w:t>
      </w:r>
      <w:r>
        <w:t xml:space="preserve">, </w:t>
      </w:r>
      <w:r>
        <w:rPr>
          <w:lang w:val="en-US"/>
        </w:rPr>
        <w:t>Webprice</w:t>
      </w:r>
      <w:r>
        <w:t xml:space="preserve">, она не требует ежемесячной оплаты, кроме аренды платформы </w:t>
      </w:r>
      <w:r>
        <w:rPr>
          <w:lang w:val="en-US"/>
        </w:rPr>
        <w:t>ABCP</w:t>
      </w:r>
      <w:r>
        <w:t xml:space="preserve">, и использует </w:t>
      </w:r>
      <w:r>
        <w:rPr>
          <w:lang w:val="en-US"/>
        </w:rPr>
        <w:t>API</w:t>
      </w:r>
      <w:r>
        <w:t xml:space="preserve"> этой платформы.</w:t>
      </w:r>
    </w:p>
    <w:p w:rsidR="0069654B" w:rsidRPr="00F108F5" w:rsidRDefault="00F108F5" w:rsidP="0069654B">
      <w:pPr>
        <w:pStyle w:val="1"/>
      </w:pPr>
      <w:r>
        <w:t>Интерфейс</w:t>
      </w:r>
      <w:r w:rsidR="0069654B">
        <w:t>.</w:t>
      </w:r>
    </w:p>
    <w:p w:rsidR="00F108F5" w:rsidRDefault="00F108F5" w:rsidP="00F108F5">
      <w:pPr>
        <w:ind w:firstLine="709"/>
        <w:jc w:val="both"/>
      </w:pPr>
      <w:r>
        <w:t>Внешний вид основного окна: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736340"/>
            <wp:effectExtent l="19050" t="0" r="3175" b="0"/>
            <wp:docPr id="1" name="Рисунок 0" descr="2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ricingord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F5" w:rsidRDefault="00F108F5" w:rsidP="0069654B">
      <w:pPr>
        <w:ind w:firstLine="709"/>
        <w:jc w:val="both"/>
      </w:pPr>
      <w:r>
        <w:lastRenderedPageBreak/>
        <w:t xml:space="preserve">После выбора заказа 1С, в котором находятся необходимые для выгрузки позиции, необходимо нажать кнопку «Проценить». По каждой строке через платформу </w:t>
      </w:r>
      <w:r>
        <w:rPr>
          <w:lang w:val="en-US"/>
        </w:rPr>
        <w:t>ABCP</w:t>
      </w:r>
      <w:r>
        <w:t xml:space="preserve"> отправляются запросы онлайн-поставщикам.</w:t>
      </w:r>
    </w:p>
    <w:p w:rsidR="00F108F5" w:rsidRDefault="00F108F5" w:rsidP="0069654B">
      <w:pPr>
        <w:ind w:firstLine="709"/>
        <w:jc w:val="both"/>
      </w:pPr>
      <w:r>
        <w:t>Полученная информация отображается в правой таблице с ценами, упорядоченными по возрастанию.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700020"/>
            <wp:effectExtent l="19050" t="0" r="3175" b="0"/>
            <wp:docPr id="2" name="Рисунок 1" descr="6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ricingord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F5" w:rsidRDefault="00F108F5" w:rsidP="0069654B">
      <w:pPr>
        <w:ind w:firstLine="709"/>
        <w:jc w:val="both"/>
      </w:pPr>
      <w:r>
        <w:t>По кнопке «Подобрать под заказ» в левую нижнюю таблицу автоматически добавляются позиции поставщиков по каждой строке заказа, начиная от самых дешёвых. При этом, если необходимо заказать, например, 10 позиций, а у первого поставщика их не хватает, то добавляются позиции более дорогого поставщика и т.д.</w:t>
      </w:r>
      <w:r w:rsidR="00512872">
        <w:t xml:space="preserve"> Максимальный срок поставки и максимальное отклонение цены от нужной задаётся в настройках.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222625"/>
            <wp:effectExtent l="19050" t="0" r="3175" b="0"/>
            <wp:docPr id="3" name="Рисунок 2" descr="7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ricingor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F5" w:rsidRDefault="00F108F5" w:rsidP="0069654B">
      <w:pPr>
        <w:ind w:firstLine="709"/>
        <w:jc w:val="both"/>
      </w:pPr>
      <w:r>
        <w:lastRenderedPageBreak/>
        <w:t>Красным цветом показаны позиции поставщика, которые дороже нашей цены. Такое бывает, когда в базе 1С цены устарели, и цена этого товара на рынке стала гораздо дороже. Зеленым цветом показаны позиции поставщика, которые дешевле нашей цены.</w:t>
      </w:r>
    </w:p>
    <w:p w:rsidR="00F108F5" w:rsidRDefault="00F108F5" w:rsidP="0069654B">
      <w:pPr>
        <w:ind w:firstLine="709"/>
        <w:jc w:val="both"/>
      </w:pPr>
      <w:r>
        <w:t>После подбора и проверки позиций необходимо нажать кнопку «Выгрузить заказ на сайт»: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250894" cy="3453074"/>
            <wp:effectExtent l="19050" t="0" r="6906" b="0"/>
            <wp:docPr id="5" name="Рисунок 4" descr="8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ricingord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568" cy="345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F5" w:rsidRDefault="00F108F5" w:rsidP="0069654B">
      <w:pPr>
        <w:ind w:firstLine="709"/>
        <w:jc w:val="both"/>
      </w:pPr>
      <w:r>
        <w:t>В окне состояния отображается служебная информация и выводится № заказа на сайте. После перехода на сайт можно изменить нужные статусы, отправить позиции заказа онлайн-поставщикам и т.п.: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4903840" cy="2818594"/>
            <wp:effectExtent l="19050" t="0" r="0" b="0"/>
            <wp:docPr id="6" name="Рисунок 5" descr="9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ricingord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469" cy="281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81" w:rsidRDefault="00074C81" w:rsidP="00074C81">
      <w:pPr>
        <w:ind w:firstLine="709"/>
        <w:jc w:val="both"/>
      </w:pPr>
      <w:r>
        <w:lastRenderedPageBreak/>
        <w:t xml:space="preserve">Если выгружается на сайт уже созданный заказ, то после выгрузки на сайт коды строк в нём будут изменены на идентификаторы номенклатуры с сайта. </w:t>
      </w:r>
    </w:p>
    <w:p w:rsidR="00F108F5" w:rsidRDefault="00F108F5" w:rsidP="0069654B">
      <w:pPr>
        <w:ind w:firstLine="709"/>
        <w:jc w:val="both"/>
      </w:pPr>
      <w:r>
        <w:t>Также в 1С можно произвести дополнительные действия – создать заказы поставщикам (если они сопоставлены на закладке «Поставщики»), создать реализацию, вывести таблицу с заказанными позициями, для проверки:</w:t>
      </w:r>
    </w:p>
    <w:p w:rsidR="00F108F5" w:rsidRDefault="00F108F5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503170"/>
            <wp:effectExtent l="19050" t="0" r="3175" b="0"/>
            <wp:docPr id="7" name="Рисунок 6" descr="10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ricingorde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9C" w:rsidRDefault="001F6C9C" w:rsidP="0069654B">
      <w:pPr>
        <w:ind w:firstLine="709"/>
        <w:jc w:val="both"/>
      </w:pPr>
    </w:p>
    <w:p w:rsidR="001F6C9C" w:rsidRPr="00F108F5" w:rsidRDefault="001F6C9C" w:rsidP="001F6C9C">
      <w:pPr>
        <w:pStyle w:val="1"/>
      </w:pPr>
      <w:r>
        <w:t>Настройка.</w:t>
      </w:r>
    </w:p>
    <w:p w:rsidR="008115E6" w:rsidRDefault="001F6C9C" w:rsidP="001F6C9C">
      <w:pPr>
        <w:ind w:firstLine="709"/>
        <w:jc w:val="both"/>
      </w:pPr>
      <w:r>
        <w:t>Настройки производятся на соответствующей закладке</w:t>
      </w:r>
      <w:r w:rsidR="008115E6">
        <w:t>:</w:t>
      </w:r>
    </w:p>
    <w:p w:rsidR="001F6C9C" w:rsidRDefault="00283E09" w:rsidP="001F6C9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553813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E6" w:rsidRDefault="008115E6" w:rsidP="008115E6">
      <w:pPr>
        <w:ind w:firstLine="709"/>
        <w:jc w:val="both"/>
      </w:pPr>
      <w:bookmarkStart w:id="1" w:name="_Toc151290639"/>
      <w:r>
        <w:lastRenderedPageBreak/>
        <w:t xml:space="preserve">В реквизитах «Адрес сервиса», «Пользователь», «Пароль» вносятся данные доступа к </w:t>
      </w:r>
      <w:r>
        <w:rPr>
          <w:lang w:val="en-US"/>
        </w:rPr>
        <w:t>API</w:t>
      </w:r>
      <w:r>
        <w:t xml:space="preserve"> из закладки «Настройка» - «Система» панели управления </w:t>
      </w:r>
      <w:r>
        <w:rPr>
          <w:lang w:val="en-US"/>
        </w:rPr>
        <w:t>ABCP</w:t>
      </w:r>
      <w:r>
        <w:t xml:space="preserve"> </w:t>
      </w:r>
      <w:hyperlink r:id="rId14" w:history="1">
        <w:r w:rsidRPr="008115E6">
          <w:rPr>
            <w:rStyle w:val="aa"/>
            <w:sz w:val="20"/>
          </w:rPr>
          <w:t>https://cp.abcp.ru/?page=allsettings&amp;systemsettings&amp;apiInformation</w:t>
        </w:r>
      </w:hyperlink>
    </w:p>
    <w:p w:rsidR="008115E6" w:rsidRDefault="008115E6" w:rsidP="008115E6">
      <w:pPr>
        <w:ind w:firstLine="709"/>
        <w:jc w:val="both"/>
      </w:pPr>
      <w:r>
        <w:t>«</w:t>
      </w:r>
      <w:r w:rsidR="001F6C9C">
        <w:t>Код статуса</w:t>
      </w:r>
      <w:r>
        <w:t xml:space="preserve">» - статус, который будет установлен позициям </w:t>
      </w:r>
      <w:r w:rsidR="001F6C9C">
        <w:t xml:space="preserve">выгруженного заказа </w:t>
      </w:r>
      <w:r>
        <w:t>на сайте.</w:t>
      </w:r>
    </w:p>
    <w:p w:rsidR="008115E6" w:rsidRDefault="008115E6" w:rsidP="008115E6">
      <w:pPr>
        <w:ind w:firstLine="709"/>
        <w:jc w:val="both"/>
      </w:pPr>
      <w:r>
        <w:t>«</w:t>
      </w:r>
      <w:r w:rsidR="001F6C9C">
        <w:t>Клиент</w:t>
      </w:r>
      <w:r>
        <w:t xml:space="preserve">» </w:t>
      </w:r>
      <w:r w:rsidR="001F6C9C">
        <w:t>и «Код клиента» клиент выгружаемого заказа на сайт</w:t>
      </w:r>
      <w:r>
        <w:t>.</w:t>
      </w:r>
    </w:p>
    <w:p w:rsidR="008115E6" w:rsidRDefault="008115E6" w:rsidP="008115E6">
      <w:pPr>
        <w:ind w:firstLine="709"/>
        <w:jc w:val="both"/>
      </w:pPr>
      <w:r>
        <w:t>«</w:t>
      </w:r>
      <w:r w:rsidR="001F6C9C">
        <w:t>Максимальная сумма заказа</w:t>
      </w:r>
      <w:r>
        <w:t xml:space="preserve">» - </w:t>
      </w:r>
      <w:r w:rsidR="001F6C9C">
        <w:t>ограничивать сумму отправляемого заказа</w:t>
      </w:r>
      <w:r>
        <w:t>.</w:t>
      </w:r>
    </w:p>
    <w:p w:rsidR="00283E09" w:rsidRDefault="00283E09" w:rsidP="00283E09">
      <w:pPr>
        <w:ind w:firstLine="709"/>
        <w:jc w:val="both"/>
      </w:pPr>
      <w:r>
        <w:t>«Ид профиля для проценки» - учитывать настройки выбранного профиля для проценки.</w:t>
      </w:r>
    </w:p>
    <w:p w:rsidR="00283E09" w:rsidRDefault="00283E09" w:rsidP="00283E09">
      <w:pPr>
        <w:ind w:firstLine="709"/>
        <w:jc w:val="both"/>
      </w:pPr>
      <w:r>
        <w:t>«Пакетная проценка» - использовать запрос «</w:t>
      </w:r>
      <w:r w:rsidRPr="00283E09">
        <w:t>/search/batch</w:t>
      </w:r>
      <w:r>
        <w:t>», проценка производится пакетами по 50 позиций, но при этом не используются онлайн-поставщики.</w:t>
      </w:r>
    </w:p>
    <w:p w:rsidR="008115E6" w:rsidRDefault="00283E09" w:rsidP="00283E09">
      <w:pPr>
        <w:ind w:firstLine="709"/>
        <w:jc w:val="both"/>
      </w:pPr>
      <w:r>
        <w:t xml:space="preserve"> </w:t>
      </w:r>
      <w:r w:rsidR="008115E6">
        <w:t>«</w:t>
      </w:r>
      <w:r w:rsidR="001F6C9C">
        <w:t>Минимальный срок поставки</w:t>
      </w:r>
      <w:r w:rsidR="008115E6">
        <w:t xml:space="preserve">» </w:t>
      </w:r>
      <w:r w:rsidR="001F6C9C">
        <w:t>«Максимальный срок поставки»</w:t>
      </w:r>
      <w:r w:rsidR="008C5E6C">
        <w:t xml:space="preserve"> - исключать позиции со слишком маленькими (цена завышена) и слишком большими (долго ждать) сроками поставки</w:t>
      </w:r>
      <w:r w:rsidR="008115E6">
        <w:t>.</w:t>
      </w:r>
    </w:p>
    <w:p w:rsidR="008115E6" w:rsidRDefault="008C5E6C" w:rsidP="008115E6">
      <w:pPr>
        <w:ind w:firstLine="709"/>
        <w:jc w:val="both"/>
      </w:pPr>
      <w:r>
        <w:t>«Не больше /меньше закупочной» - исключать позиции, которые слишком дорогие (клиент откажется) или дешёвые (подделки) по сравнению с нашей ценой.</w:t>
      </w:r>
    </w:p>
    <w:p w:rsidR="008C5E6C" w:rsidRDefault="008C5E6C" w:rsidP="008115E6">
      <w:pPr>
        <w:ind w:firstLine="709"/>
        <w:jc w:val="both"/>
      </w:pPr>
      <w:r>
        <w:t xml:space="preserve">На отдельной закладке можно загрузить позиции из файла </w:t>
      </w:r>
      <w:r>
        <w:rPr>
          <w:lang w:val="en-US"/>
        </w:rPr>
        <w:t>Excel</w:t>
      </w:r>
      <w:r>
        <w:t xml:space="preserve"> и тоже проценить их.</w:t>
      </w:r>
    </w:p>
    <w:p w:rsidR="008C5E6C" w:rsidRPr="008C5E6C" w:rsidRDefault="008C5E6C" w:rsidP="008115E6">
      <w:pPr>
        <w:ind w:firstLine="709"/>
        <w:jc w:val="both"/>
      </w:pPr>
      <w:r>
        <w:t>«Произвольные позиции» - проценка не по заказу или файлу, а по одной позиции.</w:t>
      </w:r>
    </w:p>
    <w:p w:rsidR="008115E6" w:rsidRDefault="008115E6" w:rsidP="008115E6">
      <w:pPr>
        <w:ind w:firstLine="709"/>
        <w:jc w:val="both"/>
      </w:pPr>
      <w:r>
        <w:t>«Отладка» - выдавать отладочные сообщения – запросы на сайт, ответы с сайта, служит для поиска возможных ошибок при обмене.</w:t>
      </w:r>
    </w:p>
    <w:p w:rsidR="00CF47E8" w:rsidRDefault="00CF47E8" w:rsidP="008115E6">
      <w:pPr>
        <w:ind w:firstLine="709"/>
        <w:jc w:val="both"/>
      </w:pPr>
      <w:r>
        <w:t>«Не выгружать на сайт» - только проценивать позиции, но не выгружать их на сайт</w:t>
      </w:r>
    </w:p>
    <w:p w:rsidR="00CF47E8" w:rsidRDefault="00CF47E8" w:rsidP="00006134">
      <w:pPr>
        <w:ind w:firstLine="709"/>
        <w:jc w:val="both"/>
      </w:pPr>
      <w:r>
        <w:t>«Использова</w:t>
      </w:r>
      <w:r w:rsidR="00074C81">
        <w:t xml:space="preserve">ть обособленное обеспечение заказов» - включить </w:t>
      </w:r>
      <w:r w:rsidR="00006134">
        <w:t>флажок «Н</w:t>
      </w:r>
      <w:r w:rsidR="00074C81">
        <w:t>азначение</w:t>
      </w:r>
      <w:r w:rsidR="00006134">
        <w:t>»</w:t>
      </w:r>
      <w:r w:rsidR="00074C81">
        <w:t xml:space="preserve"> при создании заказов.</w:t>
      </w:r>
    </w:p>
    <w:p w:rsidR="00011122" w:rsidRDefault="00011122" w:rsidP="00011122">
      <w:pPr>
        <w:ind w:firstLine="709"/>
        <w:jc w:val="both"/>
      </w:pPr>
      <w:r>
        <w:t>«Прикреплять результат проценки» - прикреплять к заказу файл с результатом проценки.</w:t>
      </w:r>
    </w:p>
    <w:p w:rsidR="00006134" w:rsidRPr="00006134" w:rsidRDefault="00011122" w:rsidP="00011122">
      <w:pPr>
        <w:ind w:firstLine="709"/>
        <w:jc w:val="both"/>
      </w:pPr>
      <w:r>
        <w:t xml:space="preserve"> </w:t>
      </w:r>
      <w:r w:rsidR="00006134">
        <w:t xml:space="preserve">«Глубина просмотра заявок» -  используется для проценки и выгрузки заказов из 1С в </w:t>
      </w:r>
      <w:r w:rsidR="00006134">
        <w:rPr>
          <w:lang w:val="en-US"/>
        </w:rPr>
        <w:t>ABCP</w:t>
      </w:r>
      <w:r w:rsidR="00006134">
        <w:t xml:space="preserve"> по расписанию. 0 – заказы за текущий день, 1 – за последние 24 часа и т.д.</w:t>
      </w:r>
    </w:p>
    <w:p w:rsidR="008115E6" w:rsidRDefault="008115E6" w:rsidP="008115E6">
      <w:pPr>
        <w:pStyle w:val="1"/>
      </w:pPr>
      <w:r>
        <w:lastRenderedPageBreak/>
        <w:t>П</w:t>
      </w:r>
      <w:r w:rsidR="00781788">
        <w:t>оставщики</w:t>
      </w:r>
      <w:r>
        <w:t>.</w:t>
      </w:r>
    </w:p>
    <w:p w:rsidR="008115E6" w:rsidRDefault="00781788" w:rsidP="008115E6">
      <w:pPr>
        <w:ind w:firstLine="709"/>
        <w:jc w:val="both"/>
      </w:pPr>
      <w:r>
        <w:t xml:space="preserve">На закладке «Поставщики» можно определить, по каким поставщикам не нужна проценка (хотя лучше это делать настройкой профиля на сайте, чтобы исключить запросы от платформы </w:t>
      </w:r>
      <w:r>
        <w:rPr>
          <w:lang w:val="en-US"/>
        </w:rPr>
        <w:t>ABCP</w:t>
      </w:r>
      <w:r>
        <w:t xml:space="preserve"> на сайте не нужных поставщиков).</w:t>
      </w:r>
    </w:p>
    <w:p w:rsidR="00781788" w:rsidRPr="00781788" w:rsidRDefault="00781788" w:rsidP="00781788">
      <w:pPr>
        <w:jc w:val="both"/>
      </w:pPr>
      <w:r>
        <w:rPr>
          <w:noProof/>
          <w:lang w:eastAsia="ru-RU"/>
        </w:rPr>
        <w:drawing>
          <wp:inline distT="0" distB="0" distL="0" distR="0">
            <wp:extent cx="5591708" cy="2755545"/>
            <wp:effectExtent l="19050" t="0" r="8992" b="0"/>
            <wp:docPr id="10" name="Рисунок 9" descr="3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ricingorder.png"/>
                    <pic:cNvPicPr/>
                  </pic:nvPicPr>
                  <pic:blipFill>
                    <a:blip r:embed="rId15"/>
                    <a:srcRect b="42593"/>
                    <a:stretch>
                      <a:fillRect/>
                    </a:stretch>
                  </pic:blipFill>
                  <pic:spPr>
                    <a:xfrm>
                      <a:off x="0" y="0"/>
                      <a:ext cx="5593493" cy="27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FA" w:rsidRDefault="00C61C22" w:rsidP="008115E6">
      <w:pPr>
        <w:ind w:firstLine="709"/>
        <w:jc w:val="both"/>
      </w:pPr>
      <w:r>
        <w:t>Если у поставщика не сопоставлен контрагент, то по нему нельзя будет создать заказ поставщику.</w:t>
      </w:r>
    </w:p>
    <w:p w:rsidR="00011122" w:rsidRDefault="00011122" w:rsidP="00011122">
      <w:pPr>
        <w:pStyle w:val="1"/>
      </w:pPr>
      <w:r>
        <w:t xml:space="preserve">Загрузка данных из файлов </w:t>
      </w:r>
      <w:r>
        <w:rPr>
          <w:lang w:val="en-US"/>
        </w:rPr>
        <w:t>Excel</w:t>
      </w:r>
      <w:r>
        <w:t>.</w:t>
      </w:r>
    </w:p>
    <w:p w:rsidR="00011122" w:rsidRDefault="00011122" w:rsidP="00011122">
      <w:pPr>
        <w:ind w:firstLine="709"/>
        <w:jc w:val="both"/>
      </w:pPr>
      <w:r>
        <w:t xml:space="preserve">На закладке «Загрузка» можно загружать данные из таблиц </w:t>
      </w:r>
      <w:r>
        <w:rPr>
          <w:lang w:val="en-US"/>
        </w:rPr>
        <w:t>Excel</w:t>
      </w:r>
      <w:r>
        <w:t xml:space="preserve"> (например, данные о необходимых закупках, полученные из других отчетов или информационных систем), проценивать и выгружать на сайт:</w:t>
      </w:r>
    </w:p>
    <w:p w:rsidR="00011122" w:rsidRDefault="00011122" w:rsidP="0001112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48147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2" w:rsidRDefault="00011122" w:rsidP="008115E6">
      <w:pPr>
        <w:ind w:firstLine="709"/>
        <w:jc w:val="both"/>
      </w:pPr>
      <w:r>
        <w:t>Задаются номера колонок из которых брать данные. Если есть позиции без количества, то их лучше пропускать.</w:t>
      </w:r>
    </w:p>
    <w:p w:rsidR="00011122" w:rsidRDefault="00011122" w:rsidP="008115E6">
      <w:pPr>
        <w:ind w:firstLine="709"/>
        <w:jc w:val="both"/>
      </w:pPr>
      <w:r>
        <w:t>По кнопке «Загрузить» таблица заполняется данными в соответствии с настройками, ищется номенклатура, заполняются цены их конфигурации.</w:t>
      </w:r>
    </w:p>
    <w:p w:rsidR="00011122" w:rsidRDefault="00011122" w:rsidP="00011122">
      <w:pPr>
        <w:ind w:firstLine="709"/>
        <w:jc w:val="both"/>
      </w:pPr>
      <w:r>
        <w:t>По кнопке «Перенести в таблицу» заполненные данные переносятся в таблицу «Товары» на первой закладке. В дальнейшем можно их можно проценить и выгрузить на сайт.</w:t>
      </w:r>
    </w:p>
    <w:p w:rsidR="00011122" w:rsidRPr="00054BBB" w:rsidRDefault="00054BBB" w:rsidP="00054BBB">
      <w:pPr>
        <w:ind w:firstLine="709"/>
        <w:jc w:val="both"/>
      </w:pPr>
      <w:r>
        <w:lastRenderedPageBreak/>
        <w:t xml:space="preserve">Для более гибкой работы с большими наборами данных можно загрузить данные из </w:t>
      </w:r>
      <w:r>
        <w:rPr>
          <w:lang w:val="en-US"/>
        </w:rPr>
        <w:t>Excel</w:t>
      </w:r>
      <w:r>
        <w:t>, проценить, и сохранить их в базе. В дальнейшем эти данные можно восстановить:</w:t>
      </w:r>
    </w:p>
    <w:p w:rsidR="00011122" w:rsidRDefault="00011122" w:rsidP="00011122">
      <w:pPr>
        <w:jc w:val="both"/>
      </w:pPr>
      <w:r>
        <w:rPr>
          <w:noProof/>
          <w:lang w:eastAsia="ru-RU"/>
        </w:rPr>
        <w:drawing>
          <wp:inline distT="0" distB="0" distL="0" distR="0">
            <wp:extent cx="3360572" cy="164256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37" cy="16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22" w:rsidRDefault="00054BBB" w:rsidP="00054BBB">
      <w:pPr>
        <w:ind w:firstLine="709"/>
        <w:jc w:val="both"/>
      </w:pPr>
      <w:r>
        <w:t>При этом, на закладке «Загрузка» можно повтороно загрузить таблицу с номенклатурой, и использовать, как фильтр сохраненных данных. То есть, те позиции, которых нет в загруженной таблице на закладке «Загрузка», будут удалены из «Товаров к заказу»</w:t>
      </w:r>
    </w:p>
    <w:p w:rsidR="00C61C22" w:rsidRDefault="00C61C22" w:rsidP="00C61C22">
      <w:pPr>
        <w:pStyle w:val="1"/>
      </w:pPr>
      <w:r>
        <w:t>Получение дополнительной информации по артикулу и бренду.</w:t>
      </w:r>
    </w:p>
    <w:p w:rsidR="00C61C22" w:rsidRDefault="00C61C22" w:rsidP="00283E09">
      <w:pPr>
        <w:ind w:firstLine="709"/>
        <w:jc w:val="both"/>
      </w:pPr>
      <w:r>
        <w:t>Есть возможность получать дополнительные данные с сайта – кроссы, изображения, габариты, вес, группа товаров, штрих-код (но есть ограничение на такие запросы – не более 10 в сутки), данные по шинам</w:t>
      </w:r>
      <w:r w:rsidR="00054BBB">
        <w:t>, маслам и т.п.</w:t>
      </w:r>
      <w:r>
        <w:t xml:space="preserve"> на обычных тарифах получить нельзя</w:t>
      </w:r>
      <w:r w:rsidR="00054BBB">
        <w:t>, есть отдельный тариф, подключение оплачивается разово, сумма порядка 180 тыс.рублей</w:t>
      </w:r>
      <w:r>
        <w:t>).</w:t>
      </w:r>
    </w:p>
    <w:p w:rsidR="00C61C22" w:rsidRDefault="00C61C22" w:rsidP="008115E6">
      <w:pPr>
        <w:ind w:firstLine="709"/>
        <w:jc w:val="both"/>
      </w:pPr>
      <w:r>
        <w:t>Для этого необходимо установить флажок «Произвольные позиции» и добавить артикул и бренд на основной закладке:</w:t>
      </w:r>
    </w:p>
    <w:p w:rsidR="00C61C22" w:rsidRDefault="00C61C22" w:rsidP="00C61C22">
      <w:pPr>
        <w:jc w:val="both"/>
      </w:pPr>
      <w:r>
        <w:rPr>
          <w:noProof/>
          <w:lang w:eastAsia="ru-RU"/>
        </w:rPr>
        <w:drawing>
          <wp:inline distT="0" distB="0" distL="0" distR="0">
            <wp:extent cx="4757775" cy="2203681"/>
            <wp:effectExtent l="19050" t="0" r="4725" b="0"/>
            <wp:docPr id="11" name="Рисунок 10" descr="5pricing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ricingorder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401" cy="220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E6" w:rsidRDefault="008115E6" w:rsidP="008115E6">
      <w:pPr>
        <w:ind w:firstLine="709"/>
        <w:jc w:val="both"/>
      </w:pPr>
      <w:r>
        <w:t>После всех манипуляций необходимо сохранить настройки.</w:t>
      </w:r>
    </w:p>
    <w:p w:rsidR="00283E09" w:rsidRPr="00F733CE" w:rsidRDefault="00283E09" w:rsidP="00283E09">
      <w:pPr>
        <w:pStyle w:val="1"/>
      </w:pPr>
      <w:r>
        <w:t>Регламентная выгрузка заказов</w:t>
      </w:r>
    </w:p>
    <w:p w:rsidR="00283E09" w:rsidRPr="00283E09" w:rsidRDefault="00283E09" w:rsidP="00283E09">
      <w:pPr>
        <w:ind w:firstLine="709"/>
        <w:jc w:val="both"/>
      </w:pPr>
      <w:r>
        <w:t>Есть возможность производить проценку и выгрузку</w:t>
      </w:r>
      <w:r w:rsidRPr="00283E09">
        <w:t xml:space="preserve"> заявок в ABCP</w:t>
      </w:r>
      <w:r>
        <w:t xml:space="preserve">. Это регламентное задание проверяет заказы на заданную глубину (они могут </w:t>
      </w:r>
      <w:r>
        <w:lastRenderedPageBreak/>
        <w:t xml:space="preserve">быть загружены из почты или руками). Если в заказе не заполнены реквизиты «Номер по данным клиента» и «Комментарии», то по расписанию производится проценка этого заказа в соответствии с настройками профиля, идентификатора контрагента в </w:t>
      </w:r>
      <w:r>
        <w:rPr>
          <w:lang w:val="en-US"/>
        </w:rPr>
        <w:t>ABCP</w:t>
      </w:r>
      <w:r>
        <w:t>, и выгрузка на платформу.</w:t>
      </w:r>
    </w:p>
    <w:p w:rsidR="00AA4B7D" w:rsidRPr="00F733CE" w:rsidRDefault="00F733CE" w:rsidP="00F733CE">
      <w:pPr>
        <w:pStyle w:val="1"/>
      </w:pPr>
      <w:r w:rsidRPr="00F733CE">
        <w:t>Контакты разработчика</w:t>
      </w:r>
      <w:bookmarkEnd w:id="1"/>
    </w:p>
    <w:p w:rsidR="00AA4B7D" w:rsidRPr="001B588C" w:rsidRDefault="001B588C" w:rsidP="00A53C67">
      <w:pPr>
        <w:jc w:val="both"/>
      </w:pPr>
      <w:r>
        <w:t xml:space="preserve">Дополнительную информацию о связи 1С, </w:t>
      </w:r>
      <w:r>
        <w:rPr>
          <w:lang w:val="en-US"/>
        </w:rPr>
        <w:t>ABCP</w:t>
      </w:r>
      <w:r>
        <w:t xml:space="preserve">, </w:t>
      </w:r>
      <w:r w:rsidR="0096595D">
        <w:t xml:space="preserve">Б24, </w:t>
      </w:r>
      <w:r w:rsidR="0096595D">
        <w:rPr>
          <w:lang w:val="en-US"/>
        </w:rPr>
        <w:t>amoCRM</w:t>
      </w:r>
      <w:r w:rsidR="0096595D">
        <w:t xml:space="preserve">, </w:t>
      </w:r>
      <w:r>
        <w:t xml:space="preserve">а также </w:t>
      </w:r>
      <w:r w:rsidR="0096595D">
        <w:t>интеграции между различными</w:t>
      </w:r>
      <w:r w:rsidR="00152F70">
        <w:t>, в том числе</w:t>
      </w:r>
      <w:r w:rsidR="0096595D">
        <w:t xml:space="preserve"> </w:t>
      </w:r>
      <w:r w:rsidR="00152F70">
        <w:t xml:space="preserve">экзотическими </w:t>
      </w:r>
      <w:r w:rsidR="0096595D">
        <w:t>информационными</w:t>
      </w:r>
      <w:r>
        <w:t xml:space="preserve"> систем</w:t>
      </w:r>
      <w:r w:rsidR="0096595D">
        <w:t>ами</w:t>
      </w:r>
      <w:r>
        <w:t xml:space="preserve"> можно прочитать на сайте </w:t>
      </w:r>
      <w:hyperlink r:id="rId19" w:history="1">
        <w:r w:rsidRPr="0034011F">
          <w:rPr>
            <w:rStyle w:val="aa"/>
            <w:lang w:val="en-US"/>
          </w:rPr>
          <w:t>http</w:t>
        </w:r>
        <w:r w:rsidRPr="0034011F">
          <w:rPr>
            <w:rStyle w:val="aa"/>
          </w:rPr>
          <w:t>://1</w:t>
        </w:r>
        <w:r w:rsidRPr="0034011F">
          <w:rPr>
            <w:rStyle w:val="aa"/>
            <w:lang w:val="en-US"/>
          </w:rPr>
          <w:t>c</w:t>
        </w:r>
        <w:r w:rsidRPr="0034011F">
          <w:rPr>
            <w:rStyle w:val="aa"/>
          </w:rPr>
          <w:t>-</w:t>
        </w:r>
        <w:r w:rsidRPr="0034011F">
          <w:rPr>
            <w:rStyle w:val="aa"/>
            <w:lang w:val="en-US"/>
          </w:rPr>
          <w:t>abcp</w:t>
        </w:r>
        <w:r w:rsidRPr="0034011F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</w:p>
    <w:p w:rsidR="001B588C" w:rsidRPr="00177A1C" w:rsidRDefault="001B588C" w:rsidP="00A53C67">
      <w:pPr>
        <w:jc w:val="both"/>
      </w:pPr>
      <w:r>
        <w:t>Контакты разработчика</w:t>
      </w:r>
      <w:r w:rsidRPr="001B588C">
        <w:t>:</w:t>
      </w:r>
      <w:r>
        <w:t xml:space="preserve"> </w:t>
      </w:r>
      <w:r w:rsidRPr="001B588C">
        <w:t>+79518711457 (</w:t>
      </w:r>
      <w:r>
        <w:rPr>
          <w:lang w:val="en-US"/>
        </w:rPr>
        <w:t>whatsapp</w:t>
      </w:r>
      <w:r w:rsidRPr="001B588C">
        <w:t xml:space="preserve">, </w:t>
      </w:r>
      <w:r>
        <w:rPr>
          <w:lang w:val="en-US"/>
        </w:rPr>
        <w:t>telegram</w:t>
      </w:r>
      <w:r w:rsidRPr="001B588C">
        <w:t xml:space="preserve">) </w:t>
      </w:r>
    </w:p>
    <w:p w:rsidR="001B588C" w:rsidRPr="00177A1C" w:rsidRDefault="001B588C" w:rsidP="00A53C67">
      <w:pPr>
        <w:jc w:val="both"/>
      </w:pPr>
      <w:r>
        <w:rPr>
          <w:lang w:val="en-US"/>
        </w:rPr>
        <w:t>E</w:t>
      </w:r>
      <w:r w:rsidRPr="00177A1C">
        <w:t>-</w:t>
      </w:r>
      <w:r>
        <w:rPr>
          <w:lang w:val="en-US"/>
        </w:rPr>
        <w:t>mail</w:t>
      </w:r>
      <w:r w:rsidRPr="00177A1C">
        <w:t xml:space="preserve">: </w:t>
      </w:r>
      <w:hyperlink r:id="rId20" w:history="1">
        <w:r w:rsidRPr="0034011F">
          <w:rPr>
            <w:rStyle w:val="aa"/>
            <w:lang w:val="en-US"/>
          </w:rPr>
          <w:t>kserdyukov</w:t>
        </w:r>
        <w:r w:rsidRPr="00177A1C">
          <w:rPr>
            <w:rStyle w:val="aa"/>
          </w:rPr>
          <w:t>@</w:t>
        </w:r>
        <w:r w:rsidRPr="0034011F">
          <w:rPr>
            <w:rStyle w:val="aa"/>
            <w:lang w:val="en-US"/>
          </w:rPr>
          <w:t>mail</w:t>
        </w:r>
        <w:r w:rsidRPr="00177A1C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  <w:r w:rsidRPr="00177A1C">
        <w:t>.</w:t>
      </w:r>
    </w:p>
    <w:p w:rsidR="001B588C" w:rsidRPr="00CC555D" w:rsidRDefault="001B588C" w:rsidP="00A53C67">
      <w:pPr>
        <w:jc w:val="both"/>
      </w:pPr>
      <w:r>
        <w:t xml:space="preserve">Приносим благодарность платформе </w:t>
      </w:r>
      <w:r>
        <w:rPr>
          <w:lang w:val="en-US"/>
        </w:rPr>
        <w:t>ABCP</w:t>
      </w:r>
      <w:r>
        <w:t xml:space="preserve"> за эффективный высокопроизводительный инструмент для бизнеса, </w:t>
      </w:r>
      <w:r w:rsidR="008C5E6C">
        <w:t>компании</w:t>
      </w:r>
      <w:r w:rsidR="0069654B">
        <w:t xml:space="preserve"> </w:t>
      </w:r>
      <w:r w:rsidR="008C5E6C">
        <w:t>«Автодом»</w:t>
      </w:r>
      <w:r w:rsidR="00CC555D">
        <w:t xml:space="preserve"> - первому заказчику и </w:t>
      </w:r>
      <w:r w:rsidR="008C5E6C">
        <w:t>пользователю</w:t>
      </w:r>
      <w:r w:rsidR="00CC555D">
        <w:t xml:space="preserve"> </w:t>
      </w:r>
      <w:r w:rsidR="008C5E6C">
        <w:t>обработки</w:t>
      </w:r>
      <w:r w:rsidR="00CC555D">
        <w:t xml:space="preserve">, и всем, кто пользуется платформой </w:t>
      </w:r>
      <w:r w:rsidR="00CC555D">
        <w:rPr>
          <w:lang w:val="en-US"/>
        </w:rPr>
        <w:t>ABCP</w:t>
      </w:r>
      <w:r w:rsidR="00CC555D">
        <w:t xml:space="preserve">, продуктами 1С, </w:t>
      </w:r>
      <w:r w:rsidR="0069654B">
        <w:t>которые</w:t>
      </w:r>
      <w:r w:rsidR="00CC555D">
        <w:t xml:space="preserve"> помога</w:t>
      </w:r>
      <w:r w:rsidR="0069654B">
        <w:t>ю</w:t>
      </w:r>
      <w:r w:rsidR="00CC555D">
        <w:t xml:space="preserve">т повышать </w:t>
      </w:r>
      <w:r w:rsidR="0069654B">
        <w:t xml:space="preserve">качество обслуживания клиентов и </w:t>
      </w:r>
      <w:r w:rsidR="00CC555D">
        <w:t>продажи в сфере автобизнеса.</w:t>
      </w:r>
    </w:p>
    <w:sectPr w:rsidR="001B588C" w:rsidRPr="00CC555D" w:rsidSect="00F2507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877" w:rsidRDefault="003B7877" w:rsidP="00A53C67">
      <w:pPr>
        <w:spacing w:after="0" w:line="240" w:lineRule="auto"/>
      </w:pPr>
      <w:r>
        <w:separator/>
      </w:r>
    </w:p>
  </w:endnote>
  <w:endnote w:type="continuationSeparator" w:id="1">
    <w:p w:rsidR="003B7877" w:rsidRDefault="003B7877" w:rsidP="00A53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524641"/>
      <w:docPartObj>
        <w:docPartGallery w:val="Page Numbers (Bottom of Page)"/>
        <w:docPartUnique/>
      </w:docPartObj>
    </w:sdtPr>
    <w:sdtContent>
      <w:p w:rsidR="00C61C22" w:rsidRDefault="00E9378C">
        <w:pPr>
          <w:pStyle w:val="a5"/>
          <w:jc w:val="center"/>
        </w:pPr>
        <w:fldSimple w:instr=" PAGE   \* MERGEFORMAT ">
          <w:r w:rsidR="00054BBB">
            <w:rPr>
              <w:noProof/>
            </w:rPr>
            <w:t>1</w:t>
          </w:r>
        </w:fldSimple>
      </w:p>
    </w:sdtContent>
  </w:sdt>
  <w:p w:rsidR="00C61C22" w:rsidRDefault="00C61C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877" w:rsidRDefault="003B7877" w:rsidP="00A53C67">
      <w:pPr>
        <w:spacing w:after="0" w:line="240" w:lineRule="auto"/>
      </w:pPr>
      <w:r>
        <w:separator/>
      </w:r>
    </w:p>
  </w:footnote>
  <w:footnote w:type="continuationSeparator" w:id="1">
    <w:p w:rsidR="003B7877" w:rsidRDefault="003B7877" w:rsidP="00A53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C67"/>
    <w:rsid w:val="000003CE"/>
    <w:rsid w:val="00006134"/>
    <w:rsid w:val="00011122"/>
    <w:rsid w:val="00024A9A"/>
    <w:rsid w:val="00043E9E"/>
    <w:rsid w:val="00054BBB"/>
    <w:rsid w:val="000734EF"/>
    <w:rsid w:val="00074C81"/>
    <w:rsid w:val="00085F8D"/>
    <w:rsid w:val="00094EFF"/>
    <w:rsid w:val="000B1E31"/>
    <w:rsid w:val="000B5016"/>
    <w:rsid w:val="000E33CA"/>
    <w:rsid w:val="00107C04"/>
    <w:rsid w:val="00116FB4"/>
    <w:rsid w:val="00123669"/>
    <w:rsid w:val="00152F70"/>
    <w:rsid w:val="00154546"/>
    <w:rsid w:val="00174271"/>
    <w:rsid w:val="00177A1C"/>
    <w:rsid w:val="00196E76"/>
    <w:rsid w:val="001A450D"/>
    <w:rsid w:val="001B588C"/>
    <w:rsid w:val="001C2D9E"/>
    <w:rsid w:val="001D5DD4"/>
    <w:rsid w:val="001E61C2"/>
    <w:rsid w:val="001F0D04"/>
    <w:rsid w:val="001F6C9C"/>
    <w:rsid w:val="00212F16"/>
    <w:rsid w:val="00283E09"/>
    <w:rsid w:val="00295D7D"/>
    <w:rsid w:val="002B7465"/>
    <w:rsid w:val="002C1DDF"/>
    <w:rsid w:val="002C7A62"/>
    <w:rsid w:val="002D1712"/>
    <w:rsid w:val="002E6182"/>
    <w:rsid w:val="003114F1"/>
    <w:rsid w:val="0031245D"/>
    <w:rsid w:val="003258CA"/>
    <w:rsid w:val="00325AF4"/>
    <w:rsid w:val="003260ED"/>
    <w:rsid w:val="0037454F"/>
    <w:rsid w:val="003856EC"/>
    <w:rsid w:val="00386A3C"/>
    <w:rsid w:val="00386F63"/>
    <w:rsid w:val="003A6C27"/>
    <w:rsid w:val="003B7877"/>
    <w:rsid w:val="003C1916"/>
    <w:rsid w:val="003D52EA"/>
    <w:rsid w:val="003E0763"/>
    <w:rsid w:val="003F72EC"/>
    <w:rsid w:val="004012E0"/>
    <w:rsid w:val="0040151B"/>
    <w:rsid w:val="00401BFA"/>
    <w:rsid w:val="00403F5C"/>
    <w:rsid w:val="00445829"/>
    <w:rsid w:val="00456ECC"/>
    <w:rsid w:val="00457EA4"/>
    <w:rsid w:val="00461406"/>
    <w:rsid w:val="00471F98"/>
    <w:rsid w:val="00482515"/>
    <w:rsid w:val="004A0D5A"/>
    <w:rsid w:val="004A1DB8"/>
    <w:rsid w:val="004A2342"/>
    <w:rsid w:val="004D5FA3"/>
    <w:rsid w:val="004E0A3B"/>
    <w:rsid w:val="004F29A0"/>
    <w:rsid w:val="005012BF"/>
    <w:rsid w:val="005055FB"/>
    <w:rsid w:val="00512872"/>
    <w:rsid w:val="00516B00"/>
    <w:rsid w:val="00557508"/>
    <w:rsid w:val="00570166"/>
    <w:rsid w:val="005742E6"/>
    <w:rsid w:val="00582A7E"/>
    <w:rsid w:val="005B3171"/>
    <w:rsid w:val="005C6A21"/>
    <w:rsid w:val="00603452"/>
    <w:rsid w:val="006210C1"/>
    <w:rsid w:val="0064346C"/>
    <w:rsid w:val="006466D6"/>
    <w:rsid w:val="0069654B"/>
    <w:rsid w:val="006C1F1D"/>
    <w:rsid w:val="006C4B93"/>
    <w:rsid w:val="006D6B44"/>
    <w:rsid w:val="006E5411"/>
    <w:rsid w:val="006F1921"/>
    <w:rsid w:val="00721954"/>
    <w:rsid w:val="00746806"/>
    <w:rsid w:val="00781788"/>
    <w:rsid w:val="00793F88"/>
    <w:rsid w:val="007957B7"/>
    <w:rsid w:val="008115E6"/>
    <w:rsid w:val="0083605B"/>
    <w:rsid w:val="00854267"/>
    <w:rsid w:val="008702E2"/>
    <w:rsid w:val="00877622"/>
    <w:rsid w:val="008A3CC5"/>
    <w:rsid w:val="008A5B89"/>
    <w:rsid w:val="008C5E6C"/>
    <w:rsid w:val="008E08D7"/>
    <w:rsid w:val="00901AFB"/>
    <w:rsid w:val="00906171"/>
    <w:rsid w:val="0096595D"/>
    <w:rsid w:val="00966C04"/>
    <w:rsid w:val="009A431A"/>
    <w:rsid w:val="009B2C12"/>
    <w:rsid w:val="00A01398"/>
    <w:rsid w:val="00A1619A"/>
    <w:rsid w:val="00A24C3A"/>
    <w:rsid w:val="00A305F0"/>
    <w:rsid w:val="00A52C33"/>
    <w:rsid w:val="00A53C67"/>
    <w:rsid w:val="00A54156"/>
    <w:rsid w:val="00AA4B7D"/>
    <w:rsid w:val="00AC0211"/>
    <w:rsid w:val="00B06782"/>
    <w:rsid w:val="00B37085"/>
    <w:rsid w:val="00B6345C"/>
    <w:rsid w:val="00B72CDD"/>
    <w:rsid w:val="00B85A4B"/>
    <w:rsid w:val="00BC4ADF"/>
    <w:rsid w:val="00BC5D5F"/>
    <w:rsid w:val="00BD705C"/>
    <w:rsid w:val="00BE7762"/>
    <w:rsid w:val="00C00F0F"/>
    <w:rsid w:val="00C27068"/>
    <w:rsid w:val="00C42660"/>
    <w:rsid w:val="00C55D37"/>
    <w:rsid w:val="00C61C22"/>
    <w:rsid w:val="00C74EF3"/>
    <w:rsid w:val="00C95257"/>
    <w:rsid w:val="00CB5B42"/>
    <w:rsid w:val="00CC555D"/>
    <w:rsid w:val="00CC64C2"/>
    <w:rsid w:val="00CD652F"/>
    <w:rsid w:val="00CF05A2"/>
    <w:rsid w:val="00CF47E8"/>
    <w:rsid w:val="00D10255"/>
    <w:rsid w:val="00D25017"/>
    <w:rsid w:val="00D31AFB"/>
    <w:rsid w:val="00D320BD"/>
    <w:rsid w:val="00D37C8A"/>
    <w:rsid w:val="00D37DAA"/>
    <w:rsid w:val="00D52C14"/>
    <w:rsid w:val="00D648EB"/>
    <w:rsid w:val="00D973B3"/>
    <w:rsid w:val="00D97F9D"/>
    <w:rsid w:val="00DA74C9"/>
    <w:rsid w:val="00DB0D01"/>
    <w:rsid w:val="00DB3DAF"/>
    <w:rsid w:val="00DB7F3D"/>
    <w:rsid w:val="00DC20C3"/>
    <w:rsid w:val="00DE05C3"/>
    <w:rsid w:val="00DE062C"/>
    <w:rsid w:val="00DE2B42"/>
    <w:rsid w:val="00DE61A8"/>
    <w:rsid w:val="00DF62A5"/>
    <w:rsid w:val="00DF7FB8"/>
    <w:rsid w:val="00E11D91"/>
    <w:rsid w:val="00E17BBE"/>
    <w:rsid w:val="00E449E9"/>
    <w:rsid w:val="00E73207"/>
    <w:rsid w:val="00E9378C"/>
    <w:rsid w:val="00EB3B5F"/>
    <w:rsid w:val="00EF4FDF"/>
    <w:rsid w:val="00F108F5"/>
    <w:rsid w:val="00F25079"/>
    <w:rsid w:val="00F251AC"/>
    <w:rsid w:val="00F733CE"/>
    <w:rsid w:val="00F733D4"/>
    <w:rsid w:val="00F918AF"/>
    <w:rsid w:val="00F942EA"/>
    <w:rsid w:val="00FA3275"/>
    <w:rsid w:val="00FF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79"/>
  </w:style>
  <w:style w:type="paragraph" w:styleId="1">
    <w:name w:val="heading 1"/>
    <w:basedOn w:val="a"/>
    <w:next w:val="a"/>
    <w:link w:val="10"/>
    <w:uiPriority w:val="9"/>
    <w:qFormat/>
    <w:rsid w:val="00F733CE"/>
    <w:pPr>
      <w:keepNext/>
      <w:spacing w:before="120"/>
      <w:jc w:val="both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DF7FB8"/>
    <w:pPr>
      <w:jc w:val="both"/>
      <w:outlineLvl w:val="1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3C67"/>
  </w:style>
  <w:style w:type="paragraph" w:styleId="a5">
    <w:name w:val="footer"/>
    <w:basedOn w:val="a"/>
    <w:link w:val="a6"/>
    <w:uiPriority w:val="99"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3C67"/>
  </w:style>
  <w:style w:type="paragraph" w:styleId="a7">
    <w:name w:val="List Paragraph"/>
    <w:basedOn w:val="a"/>
    <w:uiPriority w:val="34"/>
    <w:qFormat/>
    <w:rsid w:val="00AA4B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2E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742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33CE"/>
    <w:rPr>
      <w:b/>
    </w:rPr>
  </w:style>
  <w:style w:type="paragraph" w:styleId="ab">
    <w:name w:val="TOC Heading"/>
    <w:basedOn w:val="1"/>
    <w:next w:val="a"/>
    <w:uiPriority w:val="39"/>
    <w:unhideWhenUsed/>
    <w:qFormat/>
    <w:rsid w:val="00F733CE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733C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F7FB8"/>
    <w:rPr>
      <w:b/>
      <w:i/>
    </w:rPr>
  </w:style>
  <w:style w:type="paragraph" w:styleId="21">
    <w:name w:val="toc 2"/>
    <w:basedOn w:val="a"/>
    <w:next w:val="a"/>
    <w:autoRedefine/>
    <w:uiPriority w:val="39"/>
    <w:unhideWhenUsed/>
    <w:rsid w:val="00DF7FB8"/>
    <w:pPr>
      <w:spacing w:after="100"/>
      <w:ind w:left="280"/>
    </w:pPr>
  </w:style>
  <w:style w:type="table" w:styleId="ac">
    <w:name w:val="Table Grid"/>
    <w:basedOn w:val="a1"/>
    <w:uiPriority w:val="59"/>
    <w:rsid w:val="00D52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3A6C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kserdyukov@mail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1c-abcp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p.abcp.ru/?page=allsettings&amp;systemsettings&amp;apiInformatio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AF576-5100-4E88-B15F-B0E9A77F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1С и ABCP</vt:lpstr>
    </vt:vector>
  </TitlesOfParts>
  <Company>Microsoft</Company>
  <LinksUpToDate>false</LinksUpToDate>
  <CharactersWithSpaces>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1С и ABCP</dc:title>
  <dc:creator>Сердюков К.Е.</dc:creator>
  <cp:lastModifiedBy>user</cp:lastModifiedBy>
  <cp:revision>4</cp:revision>
  <dcterms:created xsi:type="dcterms:W3CDTF">2023-10-15T17:09:00Z</dcterms:created>
  <dcterms:modified xsi:type="dcterms:W3CDTF">2025-10-09T07:34:00Z</dcterms:modified>
</cp:coreProperties>
</file>